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824" w:rsidRDefault="002F5824" w:rsidP="002F5824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kern w:val="36"/>
          <w:sz w:val="40"/>
          <w:szCs w:val="40"/>
          <w:lang w:eastAsia="ru-RU"/>
        </w:rPr>
        <w:t>06-20</w:t>
      </w:r>
    </w:p>
    <w:p w:rsidR="002F5824" w:rsidRDefault="002F5824" w:rsidP="002F5824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2F5824" w:rsidRDefault="002F5824" w:rsidP="002F582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Муниципальное казенное дошкольное образовательное учреждение </w:t>
      </w:r>
    </w:p>
    <w:p w:rsidR="002F5824" w:rsidRDefault="002F5824" w:rsidP="002F582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Чухломский детский сад «Колосок» </w:t>
      </w:r>
    </w:p>
    <w:p w:rsidR="002F5824" w:rsidRDefault="002F5824" w:rsidP="002F582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Чухломского муниципального района Костромской области</w:t>
      </w:r>
    </w:p>
    <w:p w:rsidR="002F5824" w:rsidRDefault="002F5824" w:rsidP="002F5824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2F5824" w:rsidRDefault="002F5824" w:rsidP="002F5824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2F5824" w:rsidRDefault="002F5824" w:rsidP="002F582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2F5824" w:rsidRDefault="002F5824" w:rsidP="002F582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2F5824" w:rsidRDefault="002F5824" w:rsidP="002F582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2F5824" w:rsidRDefault="002F5824" w:rsidP="002F582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2F5824" w:rsidRDefault="002F5824" w:rsidP="002F582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2F5824" w:rsidRDefault="002F5824" w:rsidP="002F582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2F5824" w:rsidRDefault="002F5824" w:rsidP="002F582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2F5824" w:rsidRDefault="002F5824" w:rsidP="002F582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2F5824" w:rsidRDefault="002F5824" w:rsidP="002F582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2F5824" w:rsidRDefault="002F5824" w:rsidP="002F582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2F5824" w:rsidRDefault="002F5824" w:rsidP="002F582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2F5824" w:rsidRDefault="00814863" w:rsidP="002F582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B0F0"/>
          <w:kern w:val="36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B0F0"/>
          <w:kern w:val="36"/>
          <w:sz w:val="36"/>
          <w:szCs w:val="36"/>
          <w:lang w:eastAsia="ru-RU"/>
        </w:rPr>
        <w:t>ИНСТРУКЦИЯ № 6</w:t>
      </w:r>
    </w:p>
    <w:p w:rsidR="002F5824" w:rsidRDefault="002C0C77" w:rsidP="002F582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kern w:val="36"/>
          <w:sz w:val="36"/>
          <w:szCs w:val="36"/>
          <w:lang w:eastAsia="ru-RU"/>
        </w:rPr>
        <w:t>п</w:t>
      </w:r>
      <w:r w:rsidR="002F5824">
        <w:rPr>
          <w:rFonts w:ascii="Times New Roman" w:eastAsia="Times New Roman" w:hAnsi="Times New Roman" w:cs="Times New Roman"/>
          <w:b/>
          <w:bCs/>
          <w:color w:val="FF0000"/>
          <w:kern w:val="36"/>
          <w:sz w:val="36"/>
          <w:szCs w:val="36"/>
          <w:lang w:eastAsia="ru-RU"/>
        </w:rPr>
        <w:t>о оказанию первой помощи детям при отравлениях ядовитыми растениями и грибами, укусах насеком</w:t>
      </w:r>
      <w:r>
        <w:rPr>
          <w:rFonts w:ascii="Times New Roman" w:eastAsia="Times New Roman" w:hAnsi="Times New Roman" w:cs="Times New Roman"/>
          <w:b/>
          <w:bCs/>
          <w:color w:val="FF0000"/>
          <w:kern w:val="36"/>
          <w:sz w:val="36"/>
          <w:szCs w:val="36"/>
          <w:lang w:eastAsia="ru-RU"/>
        </w:rPr>
        <w:t>ых, тепловом и солнечном ударах</w:t>
      </w:r>
      <w:r w:rsidR="002F5824">
        <w:rPr>
          <w:rFonts w:ascii="Times New Roman" w:eastAsia="Times New Roman" w:hAnsi="Times New Roman" w:cs="Times New Roman"/>
          <w:b/>
          <w:bCs/>
          <w:color w:val="FF0000"/>
          <w:kern w:val="36"/>
          <w:sz w:val="36"/>
          <w:szCs w:val="36"/>
          <w:lang w:eastAsia="ru-RU"/>
        </w:rPr>
        <w:t xml:space="preserve"> </w:t>
      </w:r>
    </w:p>
    <w:p w:rsidR="002F5824" w:rsidRDefault="002F5824" w:rsidP="002F582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2F5824" w:rsidRDefault="002F5824" w:rsidP="002F582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2F5824" w:rsidRDefault="002F5824" w:rsidP="002F582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2F5824" w:rsidRDefault="002F5824" w:rsidP="002F582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2F5824" w:rsidRDefault="002F5824" w:rsidP="002F582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2F5824" w:rsidRDefault="002F5824" w:rsidP="002F582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2F5824" w:rsidRDefault="002F5824" w:rsidP="002F582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2F5824" w:rsidRDefault="002F5824" w:rsidP="002F582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2F5824" w:rsidRDefault="002F5824" w:rsidP="002F582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2F5824" w:rsidRDefault="002F5824" w:rsidP="002F582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2F5824" w:rsidRDefault="002F5824" w:rsidP="002F582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2F5824" w:rsidRDefault="002F5824" w:rsidP="002F582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2F5824" w:rsidRDefault="002F5824" w:rsidP="002F582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2F5824" w:rsidRDefault="002F5824" w:rsidP="002F582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2F5824" w:rsidRDefault="002F5824" w:rsidP="002F582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2F5824" w:rsidRDefault="002F5824" w:rsidP="002F582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2F5824" w:rsidRDefault="002F5824" w:rsidP="002F582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2F5824" w:rsidRDefault="002F5824" w:rsidP="002F5824">
      <w:pPr>
        <w:rPr>
          <w:rFonts w:ascii="Times New Roman" w:hAnsi="Times New Roman" w:cs="Times New Roman"/>
          <w:sz w:val="28"/>
          <w:szCs w:val="28"/>
        </w:rPr>
      </w:pPr>
    </w:p>
    <w:p w:rsidR="002F5824" w:rsidRDefault="002F5824" w:rsidP="002F5824">
      <w:pPr>
        <w:rPr>
          <w:rFonts w:ascii="Times New Roman" w:hAnsi="Times New Roman" w:cs="Times New Roman"/>
          <w:sz w:val="28"/>
          <w:szCs w:val="28"/>
        </w:rPr>
      </w:pPr>
    </w:p>
    <w:p w:rsidR="00D8737A" w:rsidRDefault="00D8737A" w:rsidP="002F5824">
      <w:pPr>
        <w:rPr>
          <w:rFonts w:ascii="Times New Roman" w:hAnsi="Times New Roman" w:cs="Times New Roman"/>
          <w:sz w:val="28"/>
          <w:szCs w:val="28"/>
        </w:rPr>
      </w:pPr>
    </w:p>
    <w:p w:rsidR="00D8737A" w:rsidRDefault="00D8737A" w:rsidP="002F5824">
      <w:pPr>
        <w:rPr>
          <w:rFonts w:ascii="Times New Roman" w:hAnsi="Times New Roman" w:cs="Times New Roman"/>
          <w:sz w:val="28"/>
          <w:szCs w:val="28"/>
        </w:rPr>
      </w:pPr>
    </w:p>
    <w:p w:rsidR="00D8737A" w:rsidRDefault="00D8737A" w:rsidP="00D8737A">
      <w:pPr>
        <w:tabs>
          <w:tab w:val="left" w:pos="9639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5388"/>
      </w:tblGrid>
      <w:tr w:rsidR="002F5824" w:rsidRPr="002F5824" w:rsidTr="00D8737A">
        <w:tc>
          <w:tcPr>
            <w:tcW w:w="4785" w:type="dxa"/>
          </w:tcPr>
          <w:p w:rsidR="002F5824" w:rsidRPr="002F5824" w:rsidRDefault="002F582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2F5824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lastRenderedPageBreak/>
              <w:t>Согласовано</w:t>
            </w:r>
          </w:p>
          <w:p w:rsidR="002F5824" w:rsidRPr="002F5824" w:rsidRDefault="002F582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2F5824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Председатель профсоюзного комитета</w:t>
            </w:r>
          </w:p>
          <w:p w:rsidR="002F5824" w:rsidRPr="002F5824" w:rsidRDefault="002F582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2F5824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МКДОУ Чухломский детский сад «Колосок»</w:t>
            </w:r>
          </w:p>
          <w:p w:rsidR="002F5824" w:rsidRPr="002F5824" w:rsidRDefault="002F582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2F5824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________________ О.Г.Кнокова</w:t>
            </w:r>
          </w:p>
        </w:tc>
        <w:tc>
          <w:tcPr>
            <w:tcW w:w="5388" w:type="dxa"/>
          </w:tcPr>
          <w:p w:rsidR="002F5824" w:rsidRPr="002F5824" w:rsidRDefault="00D8737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У</w:t>
            </w:r>
            <w:r w:rsidR="002F5824" w:rsidRPr="002F5824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тверждаю</w:t>
            </w:r>
          </w:p>
          <w:p w:rsidR="002F5824" w:rsidRPr="002F5824" w:rsidRDefault="002F582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2F5824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Заведующий МКДОУ </w:t>
            </w:r>
          </w:p>
          <w:p w:rsidR="002F5824" w:rsidRPr="002F5824" w:rsidRDefault="002F582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2F5824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Чухломский детский сад «Колосок»</w:t>
            </w:r>
          </w:p>
          <w:p w:rsidR="002F5824" w:rsidRPr="002F5824" w:rsidRDefault="002F582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2F5824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_______________ И.В.Большакова</w:t>
            </w:r>
          </w:p>
          <w:p w:rsidR="002F5824" w:rsidRPr="002F5824" w:rsidRDefault="002F582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2F5824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Приказ № </w:t>
            </w:r>
            <w:r w:rsidR="008D0579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7</w:t>
            </w:r>
            <w:r w:rsidRPr="002F5824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 от «</w:t>
            </w:r>
            <w:r w:rsidR="008D0579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21</w:t>
            </w:r>
            <w:r w:rsidRPr="002F5824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» _</w:t>
            </w:r>
            <w:r w:rsidR="008D0579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03</w:t>
            </w:r>
            <w:r w:rsidRPr="002F5824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_ 20</w:t>
            </w:r>
            <w:r w:rsidR="008D0579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16</w:t>
            </w:r>
            <w:r w:rsidRPr="002F5824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 г.</w:t>
            </w:r>
          </w:p>
          <w:p w:rsidR="002F5824" w:rsidRPr="002F5824" w:rsidRDefault="002F582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</w:tr>
      <w:tr w:rsidR="00D8737A" w:rsidRPr="002F5824" w:rsidTr="00D8737A">
        <w:tc>
          <w:tcPr>
            <w:tcW w:w="4785" w:type="dxa"/>
          </w:tcPr>
          <w:p w:rsidR="00D8737A" w:rsidRPr="002F5824" w:rsidRDefault="00D8737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</w:tcPr>
          <w:p w:rsidR="00D8737A" w:rsidRPr="002F5824" w:rsidRDefault="00D8737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</w:tr>
    </w:tbl>
    <w:p w:rsidR="00BF02CC" w:rsidRDefault="00BF02CC" w:rsidP="002F58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5824" w:rsidRPr="00D8737A" w:rsidRDefault="002F5824" w:rsidP="002F5824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D8737A">
        <w:rPr>
          <w:rFonts w:ascii="Times New Roman" w:hAnsi="Times New Roman" w:cs="Times New Roman"/>
          <w:b/>
          <w:sz w:val="27"/>
          <w:szCs w:val="27"/>
        </w:rPr>
        <w:t>Инструкция</w:t>
      </w:r>
    </w:p>
    <w:p w:rsidR="002F5824" w:rsidRPr="002F5824" w:rsidRDefault="002F5824" w:rsidP="002F582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7"/>
          <w:szCs w:val="27"/>
          <w:lang w:eastAsia="ru-RU"/>
        </w:rPr>
      </w:pPr>
      <w:r w:rsidRPr="002F5824">
        <w:rPr>
          <w:rFonts w:ascii="Times New Roman" w:eastAsia="Times New Roman" w:hAnsi="Times New Roman" w:cs="Times New Roman"/>
          <w:b/>
          <w:bCs/>
          <w:kern w:val="36"/>
          <w:sz w:val="27"/>
          <w:szCs w:val="27"/>
          <w:lang w:eastAsia="ru-RU"/>
        </w:rPr>
        <w:t xml:space="preserve">«По оказанию первой помощи детям при отравлениях ядовитыми растениями и грибами, укусах насекомых, тепловом и солнечном ударах» </w:t>
      </w:r>
    </w:p>
    <w:p w:rsidR="002F5824" w:rsidRPr="002F5824" w:rsidRDefault="002F5824" w:rsidP="002F5824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2F5824" w:rsidRPr="005D0490" w:rsidRDefault="002F5824" w:rsidP="005D049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5D0490">
        <w:rPr>
          <w:rFonts w:ascii="Times New Roman" w:hAnsi="Times New Roman" w:cs="Times New Roman"/>
          <w:b/>
          <w:sz w:val="27"/>
          <w:szCs w:val="27"/>
        </w:rPr>
        <w:t>1.Первая помощь при отравлениях ядовитыми растениями.</w:t>
      </w:r>
    </w:p>
    <w:p w:rsidR="002F5824" w:rsidRPr="002F5824" w:rsidRDefault="002F5824" w:rsidP="005D04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F5824">
        <w:rPr>
          <w:rFonts w:ascii="Times New Roman" w:hAnsi="Times New Roman" w:cs="Times New Roman"/>
          <w:sz w:val="27"/>
          <w:szCs w:val="27"/>
        </w:rPr>
        <w:t>1.1.Перечень ядовитых растений:</w:t>
      </w:r>
    </w:p>
    <w:p w:rsidR="002F5824" w:rsidRPr="002F5824" w:rsidRDefault="002F5824" w:rsidP="002F5824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F5824">
        <w:rPr>
          <w:rFonts w:ascii="Times New Roman" w:hAnsi="Times New Roman" w:cs="Times New Roman"/>
          <w:sz w:val="27"/>
          <w:szCs w:val="27"/>
        </w:rPr>
        <w:t xml:space="preserve"> - белена черная;</w:t>
      </w:r>
    </w:p>
    <w:p w:rsidR="002F5824" w:rsidRDefault="002F5824" w:rsidP="002F5824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F5824">
        <w:rPr>
          <w:rFonts w:ascii="Times New Roman" w:hAnsi="Times New Roman" w:cs="Times New Roman"/>
          <w:sz w:val="27"/>
          <w:szCs w:val="27"/>
        </w:rPr>
        <w:t xml:space="preserve"> - дурман обыкновенный</w:t>
      </w:r>
      <w:r>
        <w:rPr>
          <w:rFonts w:ascii="Times New Roman" w:hAnsi="Times New Roman" w:cs="Times New Roman"/>
          <w:sz w:val="27"/>
          <w:szCs w:val="27"/>
        </w:rPr>
        <w:t xml:space="preserve"> (ядовиты все части растения);</w:t>
      </w:r>
    </w:p>
    <w:p w:rsidR="002F5824" w:rsidRDefault="002F5824" w:rsidP="002F5824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- клещевина обыкновенная (отравление происходит семенами, похожими на фасоль и бобы – употребление 10 семян приводит к смерти);</w:t>
      </w:r>
    </w:p>
    <w:p w:rsidR="002F5824" w:rsidRDefault="002F5824" w:rsidP="002F5824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- паслен черный;</w:t>
      </w:r>
    </w:p>
    <w:p w:rsidR="002F5824" w:rsidRDefault="002F5824" w:rsidP="002F5824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- волчьи ягоды;</w:t>
      </w:r>
    </w:p>
    <w:p w:rsidR="002F5824" w:rsidRDefault="002F5824" w:rsidP="002F5824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- амброзия.</w:t>
      </w:r>
    </w:p>
    <w:p w:rsidR="002F5824" w:rsidRDefault="002F5824" w:rsidP="005D04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1.2.Симптомы отравления ядовитыми растениями и оказание первой доврачебной помощи.</w:t>
      </w:r>
    </w:p>
    <w:p w:rsidR="002F5824" w:rsidRDefault="002F5824" w:rsidP="002F58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F5824">
        <w:rPr>
          <w:rFonts w:ascii="Times New Roman" w:hAnsi="Times New Roman" w:cs="Times New Roman"/>
          <w:i/>
          <w:sz w:val="27"/>
          <w:szCs w:val="27"/>
        </w:rPr>
        <w:t>Белена черная</w:t>
      </w:r>
      <w:r>
        <w:rPr>
          <w:rFonts w:ascii="Times New Roman" w:hAnsi="Times New Roman" w:cs="Times New Roman"/>
          <w:sz w:val="27"/>
          <w:szCs w:val="27"/>
        </w:rPr>
        <w:t xml:space="preserve"> – сухость слизистой полости рта и кожи, кожная сыпь, осиплость голоса, жажда, тошнота, рвота, задержка мочеиспускания, повышенная температура тела, судороги.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Время развития симптомов – от 10 мин до 10-15 ч. При отравлении беленой черной показано промывание желудка раствором гидрокарбоната натрия с активированным углем, влажное обертывание, холод на голову, паховые области, симптоматическое лечение.</w:t>
      </w:r>
    </w:p>
    <w:p w:rsidR="002F5824" w:rsidRDefault="002F5824" w:rsidP="002F5824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proofErr w:type="gramStart"/>
      <w:r w:rsidRPr="002F5824">
        <w:rPr>
          <w:rFonts w:ascii="Times New Roman" w:hAnsi="Times New Roman" w:cs="Times New Roman"/>
          <w:i/>
          <w:sz w:val="27"/>
          <w:szCs w:val="27"/>
        </w:rPr>
        <w:t>Дурман обыкновенный</w:t>
      </w:r>
      <w:r>
        <w:rPr>
          <w:rFonts w:ascii="Times New Roman" w:hAnsi="Times New Roman" w:cs="Times New Roman"/>
          <w:sz w:val="27"/>
          <w:szCs w:val="27"/>
        </w:rPr>
        <w:t xml:space="preserve"> – сухость слизистой полости рта и кожи, кожная сыпь, осиплость голоса, жажда, тошнота, рвота, задержка мочеиспускания, повышение температуры тела, судороги.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Время развития симптомов – от 10 мин до 10-15 ч. При отравлении дурманом обыкновенным показано промывание желудка раствором гидрокарбоната натрия с активированным углем, влажное обертывание, холод на голову, паховые области, симптоматическое лечение.</w:t>
      </w:r>
    </w:p>
    <w:p w:rsidR="002F5824" w:rsidRDefault="002F5824" w:rsidP="002F5824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="005D0490" w:rsidRPr="005D0490">
        <w:rPr>
          <w:rFonts w:ascii="Times New Roman" w:hAnsi="Times New Roman" w:cs="Times New Roman"/>
          <w:i/>
          <w:sz w:val="27"/>
          <w:szCs w:val="27"/>
        </w:rPr>
        <w:t>Клещевина обыкновенная</w:t>
      </w:r>
      <w:r w:rsidR="005D0490">
        <w:rPr>
          <w:rFonts w:ascii="Times New Roman" w:hAnsi="Times New Roman" w:cs="Times New Roman"/>
          <w:sz w:val="27"/>
          <w:szCs w:val="27"/>
        </w:rPr>
        <w:t xml:space="preserve"> – недомогание. </w:t>
      </w:r>
      <w:proofErr w:type="gramStart"/>
      <w:r w:rsidR="005D0490">
        <w:rPr>
          <w:rFonts w:ascii="Times New Roman" w:hAnsi="Times New Roman" w:cs="Times New Roman"/>
          <w:sz w:val="27"/>
          <w:szCs w:val="27"/>
        </w:rPr>
        <w:t>Тошнота, рвота, боль и жжение в пищеводе и желудке, головная боль, сонливость, потеря ориентации, сознания, цианоз, нарушение сердечной деятельности, судороги, понижение температуры тела.</w:t>
      </w:r>
      <w:proofErr w:type="gramEnd"/>
      <w:r w:rsidR="005D0490">
        <w:rPr>
          <w:rFonts w:ascii="Times New Roman" w:hAnsi="Times New Roman" w:cs="Times New Roman"/>
          <w:sz w:val="27"/>
          <w:szCs w:val="27"/>
        </w:rPr>
        <w:t xml:space="preserve"> При отравлении клещевиной обыкновенной следует провести многократное промывание желудка. Рекомендуется также клизма с введением активированного угля, прием слизистых отваров (кисель, желе), полный покой с обогреванием тела.</w:t>
      </w:r>
    </w:p>
    <w:p w:rsidR="005D0490" w:rsidRDefault="005D0490" w:rsidP="002F5824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proofErr w:type="gramStart"/>
      <w:r w:rsidRPr="005D0490">
        <w:rPr>
          <w:rFonts w:ascii="Times New Roman" w:hAnsi="Times New Roman" w:cs="Times New Roman"/>
          <w:i/>
          <w:sz w:val="27"/>
          <w:szCs w:val="27"/>
        </w:rPr>
        <w:t>Паслен черный</w:t>
      </w:r>
      <w:r>
        <w:rPr>
          <w:rFonts w:ascii="Times New Roman" w:hAnsi="Times New Roman" w:cs="Times New Roman"/>
          <w:i/>
          <w:sz w:val="27"/>
          <w:szCs w:val="27"/>
        </w:rPr>
        <w:t xml:space="preserve"> –</w:t>
      </w:r>
      <w:r>
        <w:rPr>
          <w:rFonts w:ascii="Times New Roman" w:hAnsi="Times New Roman" w:cs="Times New Roman"/>
          <w:sz w:val="27"/>
          <w:szCs w:val="27"/>
        </w:rPr>
        <w:t xml:space="preserve"> боль в животе, тошнота, рвота, депрессивное состояние, головокружение, затрудненное дыхание, неправильный пульс, нарушение сердечной деятельности, коматозное состояние.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При отравлении пасленом черным показано промывание желудка активированным углем, искусственная вентиляция легких.</w:t>
      </w:r>
    </w:p>
    <w:p w:rsidR="005D0490" w:rsidRDefault="005D0490" w:rsidP="005D04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1.3.Во всех случаях отравлений ядовитыми растениями должна быть проведена госпитализация в лечебное учреждение.</w:t>
      </w:r>
    </w:p>
    <w:p w:rsidR="005D0490" w:rsidRDefault="005D0490" w:rsidP="005D049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2.Первая помощь при отравлениях ядовитыми грибами</w:t>
      </w:r>
    </w:p>
    <w:p w:rsidR="005D0490" w:rsidRDefault="005D0490" w:rsidP="005D04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sz w:val="27"/>
          <w:szCs w:val="27"/>
        </w:rPr>
        <w:t>2.1.Отравление наступает при употреблении в пищу ядовитых грибов (мухомо</w:t>
      </w:r>
      <w:r w:rsidR="00D8737A">
        <w:rPr>
          <w:rFonts w:ascii="Times New Roman" w:hAnsi="Times New Roman" w:cs="Times New Roman"/>
          <w:sz w:val="27"/>
          <w:szCs w:val="27"/>
        </w:rPr>
        <w:t>ры, бледная и зеленая поганка, л</w:t>
      </w:r>
      <w:r>
        <w:rPr>
          <w:rFonts w:ascii="Times New Roman" w:hAnsi="Times New Roman" w:cs="Times New Roman"/>
          <w:sz w:val="27"/>
          <w:szCs w:val="27"/>
        </w:rPr>
        <w:t xml:space="preserve">ожные опята), а также условно съедобных </w:t>
      </w:r>
      <w:r>
        <w:rPr>
          <w:rFonts w:ascii="Times New Roman" w:hAnsi="Times New Roman" w:cs="Times New Roman"/>
          <w:sz w:val="27"/>
          <w:szCs w:val="27"/>
        </w:rPr>
        <w:lastRenderedPageBreak/>
        <w:t>грибов (строчки, сморчки, свинушки, волнушки, сыроежки) при их недостаточной кулинарной обработке (если они мало промыты, не выдержаны в воде, плохо проварены, не прожарены), Скрытый период отравления длится 1-4, реже 10 ч. Затем возникают тошнота, рвота, разлитая боль в животе, диарея</w:t>
      </w:r>
      <w:proofErr w:type="gramEnd"/>
      <w:r>
        <w:rPr>
          <w:rFonts w:ascii="Times New Roman" w:hAnsi="Times New Roman" w:cs="Times New Roman"/>
          <w:sz w:val="27"/>
          <w:szCs w:val="27"/>
        </w:rPr>
        <w:t>, может появиться желтуха, при тяжелых отравлениях – параличи, кома.</w:t>
      </w:r>
    </w:p>
    <w:p w:rsidR="005D0490" w:rsidRDefault="005D0490" w:rsidP="005D04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2.2.При оказании помощи рекомендуется обильное питье с последующим вызыванием рвоты, очистительная клизма</w:t>
      </w:r>
      <w:r w:rsidR="00E61CF2">
        <w:rPr>
          <w:rFonts w:ascii="Times New Roman" w:hAnsi="Times New Roman" w:cs="Times New Roman"/>
          <w:sz w:val="27"/>
          <w:szCs w:val="27"/>
        </w:rPr>
        <w:t>, промывание желудка активированным углем.</w:t>
      </w:r>
    </w:p>
    <w:p w:rsidR="00E61CF2" w:rsidRDefault="00E61CF2" w:rsidP="00E61CF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3.Первая помощь при тепловом, солнечном ударе</w:t>
      </w:r>
    </w:p>
    <w:p w:rsidR="00E61CF2" w:rsidRDefault="00E61CF2" w:rsidP="00E61C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3.1.У ребенка, длительное время находящегося в сильно натопленном помещении или жаркую безветренную погоду в тени, может произойти тепловой удар: нарушается нормальная терморегуляция организма, повышенная температура тела, появляются вялость. Покраснение лица, обильное потоотделение, головная боль, нарушается координация движения. В более тяжелых случаях учащается дыхание, бледнеет лицо, наступает потеря сознания. То же происходит и при длительном воздействии на непокрытую голову ребенка прямых солнечных лучей</w:t>
      </w:r>
      <w:proofErr w:type="gramStart"/>
      <w:r>
        <w:rPr>
          <w:rFonts w:ascii="Times New Roman" w:hAnsi="Times New Roman" w:cs="Times New Roman"/>
          <w:sz w:val="27"/>
          <w:szCs w:val="27"/>
        </w:rPr>
        <w:t>.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(</w:t>
      </w:r>
      <w:proofErr w:type="gramStart"/>
      <w:r>
        <w:rPr>
          <w:rFonts w:ascii="Times New Roman" w:hAnsi="Times New Roman" w:cs="Times New Roman"/>
          <w:sz w:val="27"/>
          <w:szCs w:val="27"/>
        </w:rPr>
        <w:t>с</w:t>
      </w:r>
      <w:proofErr w:type="gramEnd"/>
      <w:r>
        <w:rPr>
          <w:rFonts w:ascii="Times New Roman" w:hAnsi="Times New Roman" w:cs="Times New Roman"/>
          <w:sz w:val="27"/>
          <w:szCs w:val="27"/>
        </w:rPr>
        <w:t>олнечный удар).</w:t>
      </w:r>
    </w:p>
    <w:p w:rsidR="00E61CF2" w:rsidRPr="00E61CF2" w:rsidRDefault="00E61CF2" w:rsidP="00E61C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3.2.При первых признаках теплового или солнечного удара пострадавшего необходимо перевести в тенистое, прохладное место, снять одежду, смочить голову и грудь прохладной водой. При отсутствии дыхания или сильном его ослаблении сделать искусственное дыхание.</w:t>
      </w:r>
    </w:p>
    <w:sectPr w:rsidR="00E61CF2" w:rsidRPr="00E61CF2" w:rsidSect="00D8737A">
      <w:pgSz w:w="11906" w:h="16838"/>
      <w:pgMar w:top="426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5824"/>
    <w:rsid w:val="001051A1"/>
    <w:rsid w:val="002C0C77"/>
    <w:rsid w:val="002F5824"/>
    <w:rsid w:val="00390D76"/>
    <w:rsid w:val="004A41F5"/>
    <w:rsid w:val="004F4F9E"/>
    <w:rsid w:val="005D0490"/>
    <w:rsid w:val="005D3FC3"/>
    <w:rsid w:val="006229FC"/>
    <w:rsid w:val="006234D8"/>
    <w:rsid w:val="0063357F"/>
    <w:rsid w:val="00814863"/>
    <w:rsid w:val="0083566C"/>
    <w:rsid w:val="008D0579"/>
    <w:rsid w:val="00AD13C9"/>
    <w:rsid w:val="00BD2244"/>
    <w:rsid w:val="00BF02CC"/>
    <w:rsid w:val="00D67454"/>
    <w:rsid w:val="00D8737A"/>
    <w:rsid w:val="00E359AF"/>
    <w:rsid w:val="00E61CF2"/>
    <w:rsid w:val="00E95E5F"/>
    <w:rsid w:val="00F71B70"/>
    <w:rsid w:val="00F76BD6"/>
    <w:rsid w:val="00F94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824"/>
    <w:pPr>
      <w:spacing w:after="200" w:line="276" w:lineRule="auto"/>
    </w:pPr>
    <w:rPr>
      <w:rFonts w:asciiTheme="minorHAnsi" w:hAnsiTheme="minorHAnsi" w:cstheme="minorBid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582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9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653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Работники ДСК</dc:creator>
  <cp:keywords/>
  <dc:description/>
  <cp:lastModifiedBy>Работники ДСК</cp:lastModifiedBy>
  <cp:revision>6</cp:revision>
  <cp:lastPrinted>2016-03-25T11:34:00Z</cp:lastPrinted>
  <dcterms:created xsi:type="dcterms:W3CDTF">2016-03-15T13:01:00Z</dcterms:created>
  <dcterms:modified xsi:type="dcterms:W3CDTF">2016-03-25T12:31:00Z</dcterms:modified>
</cp:coreProperties>
</file>